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9"/>
        <w:gridCol w:w="5570"/>
      </w:tblGrid>
      <w:tr w:rsidR="008307B8" w:rsidRPr="003547D2" w14:paraId="749CA525" w14:textId="77777777" w:rsidTr="00FD4799">
        <w:trPr>
          <w:trHeight w:val="2967"/>
          <w:jc w:val="center"/>
        </w:trPr>
        <w:tc>
          <w:tcPr>
            <w:tcW w:w="4919" w:type="dxa"/>
          </w:tcPr>
          <w:p w14:paraId="462118B0" w14:textId="77777777" w:rsidR="008307B8" w:rsidRPr="003547D2" w:rsidRDefault="008307B8" w:rsidP="00FD47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</w:pPr>
            <w:r w:rsidRPr="003547D2"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  <w:t>ΕΛΛΗΝΙΚΗ ΔΗΜΟΚΡΑΤΙΑ</w:t>
            </w:r>
          </w:p>
          <w:p w14:paraId="7EBCE722" w14:textId="77777777" w:rsidR="008307B8" w:rsidRPr="003547D2" w:rsidRDefault="008307B8" w:rsidP="00FD47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</w:pPr>
            <w:r w:rsidRPr="003547D2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8787BE5" wp14:editId="0135D8FC">
                  <wp:extent cx="2924175" cy="923925"/>
                  <wp:effectExtent l="0" t="0" r="9525" b="9525"/>
                  <wp:docPr id="1" name="Εικόνα 1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2FFC0355" w14:textId="77777777" w:rsidR="008307B8" w:rsidRPr="003547D2" w:rsidRDefault="008307B8" w:rsidP="00FD479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547D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ΣΧΟΛΗ ΑΝΘΡΩΠΙΣΤΙΚΩΝ ΚΑΙ ΚΟΙΝΩΝΙΚΩΝ ΕΠΙΣΤΗΜΩΝ</w:t>
            </w:r>
          </w:p>
          <w:p w14:paraId="721890A5" w14:textId="77777777" w:rsidR="008307B8" w:rsidRPr="003547D2" w:rsidRDefault="008307B8" w:rsidP="00FD4799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58259287" w14:textId="7A3B9F7A" w:rsidR="008307B8" w:rsidRPr="008307B8" w:rsidRDefault="008307B8" w:rsidP="00FD4799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3547D2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ΤΜΗΜΑ ΕΠΙΣΤΗΜΩΝ ΤΗΣ ΕΚΠΑΙΔΕΥΣΗΣ ΚΑΙ ΚΟΙΝΩΝΙΚΗΣ ΕΡΓΑΣΙ</w:t>
            </w:r>
            <w:r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ΑΣ</w:t>
            </w:r>
          </w:p>
          <w:p w14:paraId="3473210E" w14:textId="77777777" w:rsidR="008307B8" w:rsidRPr="003547D2" w:rsidRDefault="008307B8" w:rsidP="00FD4799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  <w:lang w:val="fr-FR"/>
              </w:rPr>
            </w:pPr>
          </w:p>
          <w:p w14:paraId="61A67209" w14:textId="77777777" w:rsidR="008307B8" w:rsidRDefault="008307B8" w:rsidP="00FD479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fr-FR" w:eastAsia="el-GR"/>
              </w:rPr>
            </w:pPr>
          </w:p>
          <w:p w14:paraId="3FC7F206" w14:textId="6E957025" w:rsidR="008307B8" w:rsidRPr="008307B8" w:rsidRDefault="008307B8" w:rsidP="00FD479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                            Πάτρα </w:t>
            </w:r>
            <w:r w:rsidR="004E6C44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-</w:t>
            </w:r>
            <w:r w:rsidR="004E6C44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-202</w:t>
            </w:r>
            <w:r w:rsidR="004E6C44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3</w:t>
            </w:r>
          </w:p>
        </w:tc>
      </w:tr>
    </w:tbl>
    <w:p w14:paraId="4C313CF7" w14:textId="77777777" w:rsidR="00FC3320" w:rsidRDefault="00FC3320" w:rsidP="008307B8">
      <w:pPr>
        <w:spacing w:after="0" w:line="240" w:lineRule="auto"/>
        <w:rPr>
          <w:rFonts w:ascii="Cambria" w:hAnsi="Cambria"/>
          <w:b/>
          <w:bCs/>
          <w:sz w:val="23"/>
          <w:szCs w:val="23"/>
          <w:highlight w:val="yellow"/>
        </w:rPr>
      </w:pPr>
    </w:p>
    <w:p w14:paraId="20D2845E" w14:textId="03F363FC" w:rsidR="00F41324" w:rsidRDefault="00F41324" w:rsidP="009F7B6B">
      <w:pPr>
        <w:spacing w:after="0" w:line="240" w:lineRule="auto"/>
        <w:jc w:val="center"/>
        <w:rPr>
          <w:rFonts w:ascii="Cambria" w:hAnsi="Cambria"/>
          <w:b/>
          <w:bCs/>
          <w:sz w:val="23"/>
          <w:szCs w:val="23"/>
          <w:highlight w:val="yellow"/>
        </w:rPr>
      </w:pPr>
      <w:r w:rsidRPr="008307B8">
        <w:rPr>
          <w:rFonts w:ascii="Cambria" w:hAnsi="Cambria"/>
          <w:b/>
          <w:bCs/>
          <w:sz w:val="23"/>
          <w:szCs w:val="23"/>
        </w:rPr>
        <w:t>ΑΝΑΚΟΙΝΩΣΗ</w:t>
      </w:r>
      <w:r w:rsidR="008307B8" w:rsidRPr="008307B8">
        <w:rPr>
          <w:rFonts w:ascii="Cambria" w:hAnsi="Cambria"/>
          <w:b/>
          <w:bCs/>
          <w:sz w:val="23"/>
          <w:szCs w:val="23"/>
        </w:rPr>
        <w:t xml:space="preserve"> ΓΙΑ ΤΟΥΣ ΦΟΙΤΗΤΕΣ / </w:t>
      </w:r>
      <w:r w:rsidR="00A37732">
        <w:rPr>
          <w:rFonts w:ascii="Cambria" w:hAnsi="Cambria"/>
          <w:b/>
          <w:bCs/>
          <w:sz w:val="23"/>
          <w:szCs w:val="23"/>
        </w:rPr>
        <w:t xml:space="preserve">ΤΙΣ </w:t>
      </w:r>
      <w:r w:rsidR="008307B8" w:rsidRPr="008307B8">
        <w:rPr>
          <w:rFonts w:ascii="Cambria" w:hAnsi="Cambria"/>
          <w:b/>
          <w:bCs/>
          <w:sz w:val="23"/>
          <w:szCs w:val="23"/>
        </w:rPr>
        <w:t xml:space="preserve">ΦΟΙΤΗΤΡΙΕΣ ΤΟΥ ΠΡΩΗΝ ΤΜΗΜΑΤΟΣ ΚΟΙΝΩΝΙΚΗΣ ΕΡΓΑΣΙΑΣ </w:t>
      </w:r>
    </w:p>
    <w:p w14:paraId="0250C7AB" w14:textId="70089A19" w:rsidR="008307B8" w:rsidRDefault="008307B8" w:rsidP="009F7B6B">
      <w:pPr>
        <w:spacing w:after="0" w:line="240" w:lineRule="auto"/>
        <w:jc w:val="center"/>
        <w:rPr>
          <w:rFonts w:ascii="Cambria" w:hAnsi="Cambria"/>
          <w:b/>
          <w:bCs/>
          <w:sz w:val="23"/>
          <w:szCs w:val="23"/>
          <w:highlight w:val="yellow"/>
        </w:rPr>
      </w:pPr>
    </w:p>
    <w:p w14:paraId="150CAD05" w14:textId="77777777" w:rsidR="008307B8" w:rsidRPr="009F7B6B" w:rsidRDefault="008307B8" w:rsidP="009F7B6B">
      <w:pPr>
        <w:spacing w:after="0" w:line="240" w:lineRule="auto"/>
        <w:jc w:val="center"/>
        <w:rPr>
          <w:rFonts w:ascii="Cambria" w:hAnsi="Cambria"/>
          <w:b/>
          <w:bCs/>
          <w:sz w:val="23"/>
          <w:szCs w:val="23"/>
          <w:highlight w:val="yellow"/>
        </w:rPr>
      </w:pPr>
    </w:p>
    <w:p w14:paraId="2B86566F" w14:textId="5892E19C" w:rsidR="00CB6338" w:rsidRDefault="00CB6338" w:rsidP="009F7B6B">
      <w:pPr>
        <w:spacing w:after="0" w:line="240" w:lineRule="auto"/>
        <w:jc w:val="both"/>
        <w:rPr>
          <w:rFonts w:ascii="Cambria" w:hAnsi="Cambria"/>
          <w:b/>
          <w:bCs/>
          <w:sz w:val="23"/>
          <w:szCs w:val="23"/>
        </w:rPr>
      </w:pPr>
    </w:p>
    <w:p w14:paraId="15E60680" w14:textId="34941466" w:rsidR="00E46A10" w:rsidRDefault="00E46A10" w:rsidP="009F7B6B">
      <w:pPr>
        <w:spacing w:after="0" w:line="240" w:lineRule="auto"/>
        <w:jc w:val="both"/>
        <w:rPr>
          <w:rFonts w:ascii="Cambria" w:hAnsi="Cambria"/>
          <w:b/>
          <w:bCs/>
          <w:sz w:val="23"/>
          <w:szCs w:val="23"/>
        </w:rPr>
      </w:pPr>
    </w:p>
    <w:p w14:paraId="2FDF53DD" w14:textId="1D5F6584" w:rsidR="00E46A10" w:rsidRPr="00FC3320" w:rsidRDefault="00E46A10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FC3320">
        <w:rPr>
          <w:rFonts w:ascii="Cambria" w:hAnsi="Cambria"/>
          <w:sz w:val="23"/>
          <w:szCs w:val="23"/>
        </w:rPr>
        <w:t xml:space="preserve">Σε σχέση με την εξεταστική </w:t>
      </w:r>
      <w:r w:rsidR="00A37732">
        <w:rPr>
          <w:rFonts w:ascii="Cambria" w:hAnsi="Cambria"/>
          <w:sz w:val="23"/>
          <w:szCs w:val="23"/>
        </w:rPr>
        <w:t>Ιανουαρίου - Φεβρουαρίου</w:t>
      </w:r>
      <w:r w:rsidR="007902D6">
        <w:rPr>
          <w:rFonts w:ascii="Cambria" w:hAnsi="Cambria"/>
          <w:sz w:val="23"/>
          <w:szCs w:val="23"/>
        </w:rPr>
        <w:t xml:space="preserve"> </w:t>
      </w:r>
      <w:r w:rsidRPr="00FC3320">
        <w:rPr>
          <w:rFonts w:ascii="Cambria" w:hAnsi="Cambria"/>
          <w:sz w:val="23"/>
          <w:szCs w:val="23"/>
        </w:rPr>
        <w:t xml:space="preserve"> 202</w:t>
      </w:r>
      <w:r w:rsidR="00A37732">
        <w:rPr>
          <w:rFonts w:ascii="Cambria" w:hAnsi="Cambria"/>
          <w:sz w:val="23"/>
          <w:szCs w:val="23"/>
        </w:rPr>
        <w:t>3</w:t>
      </w:r>
      <w:r w:rsidRPr="00FC3320">
        <w:rPr>
          <w:rFonts w:ascii="Cambria" w:hAnsi="Cambria"/>
          <w:sz w:val="23"/>
          <w:szCs w:val="23"/>
        </w:rPr>
        <w:t xml:space="preserve"> ανακοινώνονται τα παρακάτω:</w:t>
      </w:r>
    </w:p>
    <w:p w14:paraId="59926B83" w14:textId="61335F73" w:rsidR="00E46A10" w:rsidRPr="00FC3320" w:rsidRDefault="00E46A10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0AE196F9" w14:textId="288B0A6D" w:rsidR="00E46A10" w:rsidRPr="007902D6" w:rsidRDefault="00E46A10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FC3320">
        <w:rPr>
          <w:rFonts w:ascii="Cambria" w:hAnsi="Cambria"/>
          <w:sz w:val="23"/>
          <w:szCs w:val="23"/>
        </w:rPr>
        <w:t>(α) Τ</w:t>
      </w:r>
      <w:r w:rsidR="00334EEA">
        <w:rPr>
          <w:rFonts w:ascii="Cambria" w:hAnsi="Cambria"/>
          <w:sz w:val="23"/>
          <w:szCs w:val="23"/>
        </w:rPr>
        <w:t>ο</w:t>
      </w:r>
      <w:r w:rsidRPr="00FC3320">
        <w:rPr>
          <w:rFonts w:ascii="Cambria" w:hAnsi="Cambria"/>
          <w:sz w:val="23"/>
          <w:szCs w:val="23"/>
        </w:rPr>
        <w:t xml:space="preserve"> </w:t>
      </w:r>
      <w:r w:rsidR="007902D6">
        <w:rPr>
          <w:rFonts w:ascii="Cambria" w:hAnsi="Cambria"/>
          <w:sz w:val="23"/>
          <w:szCs w:val="23"/>
        </w:rPr>
        <w:t>μ</w:t>
      </w:r>
      <w:r w:rsidR="00334EEA">
        <w:rPr>
          <w:rFonts w:ascii="Cambria" w:hAnsi="Cambria"/>
          <w:sz w:val="23"/>
          <w:szCs w:val="23"/>
        </w:rPr>
        <w:t xml:space="preserve">άθημα </w:t>
      </w:r>
      <w:r w:rsidR="007902D6">
        <w:rPr>
          <w:rFonts w:ascii="Cambria" w:hAnsi="Cambria"/>
          <w:sz w:val="23"/>
          <w:szCs w:val="23"/>
        </w:rPr>
        <w:t>«Σεμινάριο Τελειόφοιτων» θα εξεταστ</w:t>
      </w:r>
      <w:r w:rsidR="00334EEA">
        <w:rPr>
          <w:rFonts w:ascii="Cambria" w:hAnsi="Cambria"/>
          <w:sz w:val="23"/>
          <w:szCs w:val="23"/>
        </w:rPr>
        <w:t>εί</w:t>
      </w:r>
      <w:r w:rsidR="007902D6">
        <w:rPr>
          <w:rFonts w:ascii="Cambria" w:hAnsi="Cambria"/>
          <w:sz w:val="23"/>
          <w:szCs w:val="23"/>
        </w:rPr>
        <w:t xml:space="preserve"> με απαλλακτική εργασία. Οι φοιτητές / φοιτήτριες που οφείλουν τ</w:t>
      </w:r>
      <w:r w:rsidR="00334EEA">
        <w:rPr>
          <w:rFonts w:ascii="Cambria" w:hAnsi="Cambria"/>
          <w:sz w:val="23"/>
          <w:szCs w:val="23"/>
        </w:rPr>
        <w:t>ο</w:t>
      </w:r>
      <w:r w:rsidR="007902D6">
        <w:rPr>
          <w:rFonts w:ascii="Cambria" w:hAnsi="Cambria"/>
          <w:sz w:val="23"/>
          <w:szCs w:val="23"/>
        </w:rPr>
        <w:t xml:space="preserve"> συγκεκριμέν</w:t>
      </w:r>
      <w:r w:rsidR="00334EEA">
        <w:rPr>
          <w:rFonts w:ascii="Cambria" w:hAnsi="Cambria"/>
          <w:sz w:val="23"/>
          <w:szCs w:val="23"/>
        </w:rPr>
        <w:t>ο</w:t>
      </w:r>
      <w:r w:rsidR="007902D6">
        <w:rPr>
          <w:rFonts w:ascii="Cambria" w:hAnsi="Cambria"/>
          <w:sz w:val="23"/>
          <w:szCs w:val="23"/>
        </w:rPr>
        <w:t xml:space="preserve"> μ</w:t>
      </w:r>
      <w:r w:rsidR="00334EEA">
        <w:rPr>
          <w:rFonts w:ascii="Cambria" w:hAnsi="Cambria"/>
          <w:sz w:val="23"/>
          <w:szCs w:val="23"/>
        </w:rPr>
        <w:t>άθημα</w:t>
      </w:r>
      <w:r w:rsidR="007902D6">
        <w:rPr>
          <w:rFonts w:ascii="Cambria" w:hAnsi="Cambria"/>
          <w:sz w:val="23"/>
          <w:szCs w:val="23"/>
        </w:rPr>
        <w:t xml:space="preserve"> </w:t>
      </w:r>
      <w:r w:rsidR="00A37732">
        <w:rPr>
          <w:rFonts w:ascii="Cambria" w:hAnsi="Cambria"/>
          <w:sz w:val="23"/>
          <w:szCs w:val="23"/>
        </w:rPr>
        <w:t xml:space="preserve">θα </w:t>
      </w:r>
      <w:r w:rsidR="007902D6">
        <w:rPr>
          <w:rFonts w:ascii="Cambria" w:hAnsi="Cambria"/>
          <w:sz w:val="23"/>
          <w:szCs w:val="23"/>
        </w:rPr>
        <w:t xml:space="preserve"> </w:t>
      </w:r>
      <w:r w:rsidR="00A37732">
        <w:rPr>
          <w:rFonts w:ascii="Cambria" w:hAnsi="Cambria"/>
          <w:sz w:val="23"/>
          <w:szCs w:val="23"/>
        </w:rPr>
        <w:t xml:space="preserve">πρέπει </w:t>
      </w:r>
      <w:r w:rsidR="007902D6">
        <w:rPr>
          <w:rFonts w:ascii="Cambria" w:hAnsi="Cambria"/>
          <w:sz w:val="23"/>
          <w:szCs w:val="23"/>
        </w:rPr>
        <w:t>να επικοινωνήσουν</w:t>
      </w:r>
      <w:r w:rsidR="00A37732">
        <w:rPr>
          <w:rFonts w:ascii="Cambria" w:hAnsi="Cambria"/>
          <w:sz w:val="23"/>
          <w:szCs w:val="23"/>
        </w:rPr>
        <w:t xml:space="preserve">  με την κα Ι. </w:t>
      </w:r>
      <w:proofErr w:type="spellStart"/>
      <w:r w:rsidR="00A37732">
        <w:rPr>
          <w:rFonts w:ascii="Cambria" w:hAnsi="Cambria"/>
          <w:sz w:val="23"/>
          <w:szCs w:val="23"/>
        </w:rPr>
        <w:t>Φαρμακοπούλου</w:t>
      </w:r>
      <w:proofErr w:type="spellEnd"/>
    </w:p>
    <w:p w14:paraId="7634C2CF" w14:textId="76A60580" w:rsidR="008307B8" w:rsidRPr="00405E2B" w:rsidRDefault="008307B8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 w:rsidR="007902D6">
        <w:rPr>
          <w:rFonts w:ascii="Cambria" w:hAnsi="Cambria"/>
          <w:sz w:val="23"/>
          <w:szCs w:val="23"/>
        </w:rPr>
        <w:t>β</w:t>
      </w:r>
      <w:r>
        <w:rPr>
          <w:rFonts w:ascii="Cambria" w:hAnsi="Cambria"/>
          <w:sz w:val="23"/>
          <w:szCs w:val="23"/>
        </w:rPr>
        <w:t xml:space="preserve">) </w:t>
      </w:r>
      <w:r w:rsidR="00405E2B">
        <w:rPr>
          <w:rFonts w:ascii="Cambria" w:hAnsi="Cambria"/>
          <w:sz w:val="23"/>
          <w:szCs w:val="23"/>
        </w:rPr>
        <w:t xml:space="preserve">Η εξεταστέα ύλη των </w:t>
      </w:r>
      <w:r w:rsidR="007902D6">
        <w:rPr>
          <w:rFonts w:ascii="Cambria" w:hAnsi="Cambria"/>
          <w:sz w:val="23"/>
          <w:szCs w:val="23"/>
        </w:rPr>
        <w:t xml:space="preserve">εργαστηριακών και </w:t>
      </w:r>
      <w:r>
        <w:rPr>
          <w:rFonts w:ascii="Cambria" w:hAnsi="Cambria"/>
          <w:sz w:val="23"/>
          <w:szCs w:val="23"/>
        </w:rPr>
        <w:t>θεωρητικ</w:t>
      </w:r>
      <w:r w:rsidR="00405E2B">
        <w:rPr>
          <w:rFonts w:ascii="Cambria" w:hAnsi="Cambria"/>
          <w:sz w:val="23"/>
          <w:szCs w:val="23"/>
        </w:rPr>
        <w:t>ών</w:t>
      </w:r>
      <w:r>
        <w:rPr>
          <w:rFonts w:ascii="Cambria" w:hAnsi="Cambria"/>
          <w:sz w:val="23"/>
          <w:szCs w:val="23"/>
        </w:rPr>
        <w:t xml:space="preserve"> μαθ</w:t>
      </w:r>
      <w:r w:rsidR="00405E2B">
        <w:rPr>
          <w:rFonts w:ascii="Cambria" w:hAnsi="Cambria"/>
          <w:sz w:val="23"/>
          <w:szCs w:val="23"/>
        </w:rPr>
        <w:t xml:space="preserve">ημάτων </w:t>
      </w:r>
      <w:r>
        <w:rPr>
          <w:rFonts w:ascii="Cambria" w:hAnsi="Cambria"/>
          <w:sz w:val="23"/>
          <w:szCs w:val="23"/>
        </w:rPr>
        <w:t xml:space="preserve"> που έχουν υπεύθυνο τον </w:t>
      </w:r>
      <w:proofErr w:type="spellStart"/>
      <w:r>
        <w:rPr>
          <w:rFonts w:ascii="Cambria" w:hAnsi="Cambria"/>
          <w:sz w:val="23"/>
          <w:szCs w:val="23"/>
        </w:rPr>
        <w:t>κο</w:t>
      </w:r>
      <w:proofErr w:type="spellEnd"/>
      <w:r>
        <w:rPr>
          <w:rFonts w:ascii="Cambria" w:hAnsi="Cambria"/>
          <w:sz w:val="23"/>
          <w:szCs w:val="23"/>
        </w:rPr>
        <w:t xml:space="preserve"> Μέντη</w:t>
      </w:r>
      <w:r w:rsidR="00A37732">
        <w:rPr>
          <w:rFonts w:ascii="Cambria" w:hAnsi="Cambria"/>
          <w:sz w:val="23"/>
          <w:szCs w:val="23"/>
        </w:rPr>
        <w:t xml:space="preserve"> έχει αναρτηθεί στα αντίστοιχα </w:t>
      </w:r>
      <w:r w:rsidR="00A37732">
        <w:rPr>
          <w:rFonts w:ascii="Cambria" w:hAnsi="Cambria"/>
          <w:sz w:val="23"/>
          <w:szCs w:val="23"/>
          <w:lang w:val="en-US"/>
        </w:rPr>
        <w:t>e</w:t>
      </w:r>
      <w:r w:rsidR="00A37732" w:rsidRPr="00A37732">
        <w:rPr>
          <w:rFonts w:ascii="Cambria" w:hAnsi="Cambria"/>
          <w:sz w:val="23"/>
          <w:szCs w:val="23"/>
        </w:rPr>
        <w:t>-</w:t>
      </w:r>
      <w:r w:rsidR="00A37732">
        <w:rPr>
          <w:rFonts w:ascii="Cambria" w:hAnsi="Cambria"/>
          <w:sz w:val="23"/>
          <w:szCs w:val="23"/>
          <w:lang w:val="en-US"/>
        </w:rPr>
        <w:t>class</w:t>
      </w:r>
      <w:r w:rsidR="00A37732" w:rsidRPr="00A37732">
        <w:rPr>
          <w:rFonts w:ascii="Cambria" w:hAnsi="Cambria"/>
          <w:sz w:val="23"/>
          <w:szCs w:val="23"/>
        </w:rPr>
        <w:t xml:space="preserve"> </w:t>
      </w:r>
      <w:r w:rsidR="00A37732">
        <w:rPr>
          <w:rFonts w:ascii="Cambria" w:hAnsi="Cambria"/>
          <w:sz w:val="23"/>
          <w:szCs w:val="23"/>
        </w:rPr>
        <w:t>των μαθημάτων (βλ. ανακοινώσεις)</w:t>
      </w:r>
      <w:r w:rsidR="00DB369D">
        <w:rPr>
          <w:rFonts w:ascii="Cambria" w:hAnsi="Cambria"/>
          <w:sz w:val="23"/>
          <w:szCs w:val="23"/>
        </w:rPr>
        <w:t xml:space="preserve">. </w:t>
      </w:r>
    </w:p>
    <w:p w14:paraId="286CD624" w14:textId="154AD9FD" w:rsidR="00FC3320" w:rsidRDefault="00FC3320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 w:rsidR="007902D6">
        <w:rPr>
          <w:rFonts w:ascii="Cambria" w:hAnsi="Cambria"/>
          <w:sz w:val="23"/>
          <w:szCs w:val="23"/>
        </w:rPr>
        <w:t>γ</w:t>
      </w:r>
      <w:r>
        <w:rPr>
          <w:rFonts w:ascii="Cambria" w:hAnsi="Cambria"/>
          <w:sz w:val="23"/>
          <w:szCs w:val="23"/>
        </w:rPr>
        <w:t xml:space="preserve">) Φοιτητές / φοιτήτριες που οφείλουν μαθήματα στα οποία έχει γίνει αντιστοίχιση με μαθήματα του ΤΕΠΕΚΕ </w:t>
      </w:r>
      <w:r w:rsidR="006D2D76">
        <w:rPr>
          <w:rFonts w:ascii="Cambria" w:hAnsi="Cambria"/>
          <w:sz w:val="23"/>
          <w:szCs w:val="23"/>
        </w:rPr>
        <w:t xml:space="preserve">οφείλουν να επικοινωνήσουν με τον/την υπεύθυνη του εκάστοτε μαθήματος προκειμένου να ενημερωθούν για την εξεταστέα ύλη και για όποια άλλα ζητήματα σχετίζονται με τη διαδικασία της εξέτασης. </w:t>
      </w:r>
    </w:p>
    <w:p w14:paraId="73998591" w14:textId="64C19298" w:rsidR="004E6C44" w:rsidRDefault="004E6C44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(δ) Σε μαθήματα που αφορούν προφορική εξέταση και δεν αναγράφεται αίθουσα εξέτασης θα πρέπει να υπάρξει επικοινωνία με τον καθηγητή-εξεταστή μέσω μηνύματος ηλεκτρονικού ταχυδρομείου. </w:t>
      </w:r>
    </w:p>
    <w:p w14:paraId="51D98C62" w14:textId="21EB7015" w:rsidR="00A37732" w:rsidRDefault="00A37732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6C55DFF5" w14:textId="0DAE30CA" w:rsidR="00A37732" w:rsidRPr="00A37732" w:rsidRDefault="00A37732" w:rsidP="00A37732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A37732">
        <w:rPr>
          <w:rFonts w:ascii="Cambria" w:hAnsi="Cambria"/>
          <w:sz w:val="23"/>
          <w:szCs w:val="23"/>
        </w:rPr>
        <w:t>Η Επιτροπή Προγράμματος Σπουδών και Προγράμματος Μαθημάτων και Εξετάσεων</w:t>
      </w: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  <w:t xml:space="preserve">  </w:t>
      </w:r>
    </w:p>
    <w:p w14:paraId="357DB856" w14:textId="77777777" w:rsidR="00A37732" w:rsidRPr="00A37732" w:rsidRDefault="00A37732" w:rsidP="00A37732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</w:r>
    </w:p>
    <w:p w14:paraId="3315784F" w14:textId="442903BD" w:rsidR="00A37732" w:rsidRPr="00A37732" w:rsidRDefault="00A37732" w:rsidP="00A37732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A37732">
        <w:rPr>
          <w:rFonts w:ascii="Cambria" w:hAnsi="Cambria"/>
          <w:sz w:val="23"/>
          <w:szCs w:val="23"/>
        </w:rPr>
        <w:t xml:space="preserve">Κ., </w:t>
      </w:r>
      <w:proofErr w:type="spellStart"/>
      <w:r w:rsidRPr="00A37732">
        <w:rPr>
          <w:rFonts w:ascii="Cambria" w:hAnsi="Cambria"/>
          <w:sz w:val="23"/>
          <w:szCs w:val="23"/>
        </w:rPr>
        <w:t>Άντζακας</w:t>
      </w:r>
      <w:proofErr w:type="spellEnd"/>
      <w:r w:rsidRPr="00A37732">
        <w:rPr>
          <w:rFonts w:ascii="Cambria" w:hAnsi="Cambria"/>
          <w:sz w:val="23"/>
          <w:szCs w:val="23"/>
        </w:rPr>
        <w:t xml:space="preserve"> (συντονιστής), Γ. </w:t>
      </w:r>
      <w:proofErr w:type="spellStart"/>
      <w:r w:rsidRPr="00A37732">
        <w:rPr>
          <w:rFonts w:ascii="Cambria" w:hAnsi="Cambria"/>
          <w:sz w:val="23"/>
          <w:szCs w:val="23"/>
        </w:rPr>
        <w:t>Σταμέλος</w:t>
      </w:r>
      <w:proofErr w:type="spellEnd"/>
      <w:r w:rsidRPr="00A37732">
        <w:rPr>
          <w:rFonts w:ascii="Cambria" w:hAnsi="Cambria"/>
          <w:sz w:val="23"/>
          <w:szCs w:val="23"/>
        </w:rPr>
        <w:t xml:space="preserve">, Ι. </w:t>
      </w:r>
      <w:proofErr w:type="spellStart"/>
      <w:r w:rsidRPr="00A37732">
        <w:rPr>
          <w:rFonts w:ascii="Cambria" w:hAnsi="Cambria"/>
          <w:sz w:val="23"/>
          <w:szCs w:val="23"/>
        </w:rPr>
        <w:t>Δρίτσας</w:t>
      </w:r>
      <w:proofErr w:type="spellEnd"/>
      <w:r w:rsidRPr="00A37732">
        <w:rPr>
          <w:rFonts w:ascii="Cambria" w:hAnsi="Cambria"/>
          <w:sz w:val="23"/>
          <w:szCs w:val="23"/>
        </w:rPr>
        <w:t xml:space="preserve">, Χ. </w:t>
      </w:r>
      <w:proofErr w:type="spellStart"/>
      <w:r w:rsidRPr="00A37732">
        <w:rPr>
          <w:rFonts w:ascii="Cambria" w:hAnsi="Cambria"/>
          <w:sz w:val="23"/>
          <w:szCs w:val="23"/>
        </w:rPr>
        <w:t>Τσιχουρίδης</w:t>
      </w:r>
      <w:proofErr w:type="spellEnd"/>
      <w:r w:rsidRPr="00A37732">
        <w:rPr>
          <w:rFonts w:ascii="Cambria" w:hAnsi="Cambria"/>
          <w:sz w:val="23"/>
          <w:szCs w:val="23"/>
        </w:rPr>
        <w:t xml:space="preserve">,  Θ. </w:t>
      </w:r>
      <w:proofErr w:type="spellStart"/>
      <w:r w:rsidRPr="00A37732">
        <w:rPr>
          <w:rFonts w:ascii="Cambria" w:hAnsi="Cambria"/>
          <w:sz w:val="23"/>
          <w:szCs w:val="23"/>
        </w:rPr>
        <w:t>Νιφτανίδου</w:t>
      </w:r>
      <w:proofErr w:type="spellEnd"/>
      <w:r w:rsidRPr="00A37732">
        <w:rPr>
          <w:rFonts w:ascii="Cambria" w:hAnsi="Cambria"/>
          <w:sz w:val="23"/>
          <w:szCs w:val="23"/>
        </w:rPr>
        <w:t xml:space="preserve">, Ε. Αποστολάκης, Σ. </w:t>
      </w:r>
      <w:proofErr w:type="spellStart"/>
      <w:r w:rsidRPr="00A37732">
        <w:rPr>
          <w:rFonts w:ascii="Cambria" w:hAnsi="Cambria"/>
          <w:sz w:val="23"/>
          <w:szCs w:val="23"/>
        </w:rPr>
        <w:t>Αρμακόλας</w:t>
      </w:r>
      <w:proofErr w:type="spellEnd"/>
    </w:p>
    <w:p w14:paraId="60379F5B" w14:textId="59B549F6" w:rsidR="00A37732" w:rsidRPr="00FC3320" w:rsidRDefault="00A37732" w:rsidP="00A37732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</w:r>
      <w:r w:rsidRPr="00A37732">
        <w:rPr>
          <w:rFonts w:ascii="Cambria" w:hAnsi="Cambria"/>
          <w:sz w:val="23"/>
          <w:szCs w:val="23"/>
        </w:rPr>
        <w:tab/>
      </w:r>
    </w:p>
    <w:p w14:paraId="17C2EE72" w14:textId="77777777" w:rsidR="00B02C91" w:rsidRPr="00FC3320" w:rsidRDefault="00B02C91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41FD5518" w14:textId="76A1F00C" w:rsidR="00AC13E6" w:rsidRPr="009F7B6B" w:rsidRDefault="00AC13E6" w:rsidP="009F7B6B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sectPr w:rsidR="00AC13E6" w:rsidRPr="009F7B6B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59DA" w14:textId="77777777" w:rsidR="00897585" w:rsidRDefault="00897585" w:rsidP="00FC3320">
      <w:pPr>
        <w:spacing w:after="0" w:line="240" w:lineRule="auto"/>
      </w:pPr>
      <w:r>
        <w:separator/>
      </w:r>
    </w:p>
  </w:endnote>
  <w:endnote w:type="continuationSeparator" w:id="0">
    <w:p w14:paraId="04468FD0" w14:textId="77777777" w:rsidR="00897585" w:rsidRDefault="00897585" w:rsidP="00F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CE43" w14:textId="77777777" w:rsidR="00897585" w:rsidRDefault="00897585" w:rsidP="00FC3320">
      <w:pPr>
        <w:spacing w:after="0" w:line="240" w:lineRule="auto"/>
      </w:pPr>
      <w:r>
        <w:separator/>
      </w:r>
    </w:p>
  </w:footnote>
  <w:footnote w:type="continuationSeparator" w:id="0">
    <w:p w14:paraId="7FFDEA01" w14:textId="77777777" w:rsidR="00897585" w:rsidRDefault="00897585" w:rsidP="00FC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4FB8"/>
    <w:multiLevelType w:val="multilevel"/>
    <w:tmpl w:val="2C90106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75EEA"/>
    <w:rsid w:val="00130A15"/>
    <w:rsid w:val="001448EE"/>
    <w:rsid w:val="001853D9"/>
    <w:rsid w:val="001D72F7"/>
    <w:rsid w:val="00295896"/>
    <w:rsid w:val="00322D20"/>
    <w:rsid w:val="00325CB9"/>
    <w:rsid w:val="00334EEA"/>
    <w:rsid w:val="003E3E14"/>
    <w:rsid w:val="00405E2B"/>
    <w:rsid w:val="00474A5D"/>
    <w:rsid w:val="004D14BB"/>
    <w:rsid w:val="004E6C44"/>
    <w:rsid w:val="005C6155"/>
    <w:rsid w:val="00622933"/>
    <w:rsid w:val="00623732"/>
    <w:rsid w:val="0062557F"/>
    <w:rsid w:val="00634F11"/>
    <w:rsid w:val="00672970"/>
    <w:rsid w:val="00683307"/>
    <w:rsid w:val="006A62D8"/>
    <w:rsid w:val="006C2F27"/>
    <w:rsid w:val="006D2D76"/>
    <w:rsid w:val="0074588C"/>
    <w:rsid w:val="007902D6"/>
    <w:rsid w:val="007E23B1"/>
    <w:rsid w:val="007E4EE5"/>
    <w:rsid w:val="008307B8"/>
    <w:rsid w:val="008363F7"/>
    <w:rsid w:val="00836C33"/>
    <w:rsid w:val="008442BA"/>
    <w:rsid w:val="00897585"/>
    <w:rsid w:val="00930259"/>
    <w:rsid w:val="009A498C"/>
    <w:rsid w:val="009B05B0"/>
    <w:rsid w:val="009C5C8E"/>
    <w:rsid w:val="009F7B6B"/>
    <w:rsid w:val="00A132F3"/>
    <w:rsid w:val="00A37732"/>
    <w:rsid w:val="00A5645F"/>
    <w:rsid w:val="00A6733C"/>
    <w:rsid w:val="00A77251"/>
    <w:rsid w:val="00AA5679"/>
    <w:rsid w:val="00AC13E6"/>
    <w:rsid w:val="00B02C91"/>
    <w:rsid w:val="00B75210"/>
    <w:rsid w:val="00BA32D9"/>
    <w:rsid w:val="00BA779D"/>
    <w:rsid w:val="00C1476A"/>
    <w:rsid w:val="00C60F73"/>
    <w:rsid w:val="00C8645C"/>
    <w:rsid w:val="00CB6338"/>
    <w:rsid w:val="00CC1A00"/>
    <w:rsid w:val="00CE60F4"/>
    <w:rsid w:val="00CF3245"/>
    <w:rsid w:val="00CF3DAF"/>
    <w:rsid w:val="00D03758"/>
    <w:rsid w:val="00D4495C"/>
    <w:rsid w:val="00D921CA"/>
    <w:rsid w:val="00DA49E1"/>
    <w:rsid w:val="00DB369D"/>
    <w:rsid w:val="00DC6C49"/>
    <w:rsid w:val="00E10F94"/>
    <w:rsid w:val="00E46A10"/>
    <w:rsid w:val="00E669EA"/>
    <w:rsid w:val="00EB6ACC"/>
    <w:rsid w:val="00EC4778"/>
    <w:rsid w:val="00EC6EBB"/>
    <w:rsid w:val="00F109EE"/>
    <w:rsid w:val="00F41324"/>
    <w:rsid w:val="00F86197"/>
    <w:rsid w:val="00FC3320"/>
    <w:rsid w:val="00FD2467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F59"/>
  <w15:docId w15:val="{2436D4AB-4CBD-47DE-9552-BF8984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3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C3320"/>
  </w:style>
  <w:style w:type="paragraph" w:styleId="a5">
    <w:name w:val="footer"/>
    <w:basedOn w:val="a"/>
    <w:link w:val="Char1"/>
    <w:uiPriority w:val="99"/>
    <w:unhideWhenUsed/>
    <w:rsid w:val="00FC3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C3320"/>
  </w:style>
  <w:style w:type="table" w:styleId="a6">
    <w:name w:val="Table Grid"/>
    <w:basedOn w:val="a1"/>
    <w:uiPriority w:val="39"/>
    <w:rsid w:val="00FC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30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MENTIS MANOLIS</cp:lastModifiedBy>
  <cp:revision>5</cp:revision>
  <dcterms:created xsi:type="dcterms:W3CDTF">2022-12-22T09:57:00Z</dcterms:created>
  <dcterms:modified xsi:type="dcterms:W3CDTF">2023-01-10T20:59:00Z</dcterms:modified>
</cp:coreProperties>
</file>